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2285" w14:textId="77777777" w:rsidR="00E01496" w:rsidRPr="00E01496" w:rsidRDefault="00000000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29" w:right="24"/>
        <w:rPr>
          <w:rFonts w:eastAsia="Times New Roman"/>
          <w:b/>
          <w:i/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827A0D7" wp14:editId="23525C0E">
            <wp:extent cx="5943600" cy="2819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6F248D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29" w:right="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-PL"/>
        </w:rPr>
      </w:pPr>
      <w:r w:rsidRPr="00E01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-PL"/>
        </w:rPr>
        <w:t>Dlaczego dziewczęta przewodzą globalnemu ruchowi?</w:t>
      </w:r>
    </w:p>
    <w:p w14:paraId="7F60DF67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344" w:lineRule="auto"/>
        <w:ind w:right="5" w:firstLine="7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W ciągu ostatniej dekady byliśmy świadkami eksplozji dziewcząt wzywających do zmian i reform w różnych aspektach społecznych, takich jak Malala Yousafzai, pakistańska aktywistka na rzecz równych praw edukacyjnych, szwedzka aktywistka klimatyczna Greta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Thunberg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 i amerykańska rzeczniczka kontroli broni Emma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González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>. Wiek i płeć nie są już wymówkami wykluczającymi je z udziału w rewolucji społecznej. Głosy dziewcząt stają się ostrą i oszałamiającą reprezentacją pionierskiej transformacji XXI wieku</w:t>
      </w:r>
    </w:p>
    <w:p w14:paraId="1470EA08" w14:textId="2ED64531" w:rsidR="00E01496" w:rsidRPr="00E01496" w:rsidRDefault="00000000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344" w:lineRule="auto"/>
        <w:ind w:right="5" w:firstLine="7"/>
        <w:jc w:val="both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="00E01496" w:rsidRPr="00E01496">
        <w:rPr>
          <w:rFonts w:ascii="Times New Roman" w:eastAsia="Times New Roman" w:hAnsi="Times New Roman" w:cs="Times New Roman"/>
          <w:b/>
          <w:color w:val="000000"/>
          <w:lang w:val="pl-PL"/>
        </w:rPr>
        <w:t xml:space="preserve">Obejmując dziedzictwo </w:t>
      </w:r>
      <w:proofErr w:type="spellStart"/>
      <w:r w:rsidR="00E01496" w:rsidRPr="00E01496">
        <w:rPr>
          <w:rFonts w:ascii="Times New Roman" w:eastAsia="Times New Roman" w:hAnsi="Times New Roman" w:cs="Times New Roman"/>
          <w:b/>
          <w:color w:val="000000"/>
          <w:lang w:val="pl-PL"/>
        </w:rPr>
        <w:t>siostrzeństwa</w:t>
      </w:r>
      <w:proofErr w:type="spellEnd"/>
    </w:p>
    <w:p w14:paraId="0E6BC559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9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Stojąc na ramionach dziewcząt przed nimi, młode kobiety dziedziczą bardziej stabilne ramy prawne i moralne, dzięki którym mogą wprowadzać zmiany w swoich społecznościach. </w:t>
      </w:r>
    </w:p>
    <w:p w14:paraId="577E9F27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9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Od punktu początkowego ruchu na rzecz praw kobiet w 1848 roku, kiedy to Elizabeth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Cady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Stanton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 wraz ze swoimi przyjaciółkami poprowadziła pierwszą na świecie Konwencję Praw Kobiet, aby złożyć petycję o społeczne, polityczne i religijne prawa kobiet, do kobiet wkraczających na światową scenę, aby bronić swojego przywództwa, gdy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Eleanor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 Roosevelt odegrała wiodącą rolę w opracowaniu Powszechnej Deklaracji Praw Człowieka przyjętej przez ONZ po II wojnie światowej, Kobiety oddolnie wykazały się konsekwentnym oporem i niezachwianą chęcią wprowadzania zmian społecznych, dzięki czemu z powodzeniem stworzyły solidne podstawy dla ruchów kobiecych na poziomie międzynarodowym i zdecydowanie oferują wskazówki dla kobiecego aktywizmu z pokolenia na pokolenie.</w:t>
      </w:r>
    </w:p>
    <w:p w14:paraId="12EE3829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2" w:right="26" w:firstLine="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7ED4127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2" w:right="26" w:firstLine="1"/>
        <w:jc w:val="both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b/>
          <w:color w:val="000000"/>
          <w:lang w:val="pl-PL"/>
        </w:rPr>
        <w:t>Wspólne wysiłki na rzecz wzmocnienia pozycji dziewcząt</w:t>
      </w:r>
    </w:p>
    <w:p w14:paraId="2A70970F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9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Podczas tej wzmacniającej podróży, wezwanie do wspólnych wysiłków ze strony rządu i społeczeństwa okazało się zdumiewająco skuteczne. Edukacja oparta na wartościach, finansowane wydarzenia skoncentrowane na dziewczętach i budowanie społeczności prowadzone przez rządy i organizacje na całym świecie wyposażają młode kobiety w pełną wiedzę na temat tych powiązanych kwestii i zapewniają im podstawową mapę myśli, aby zacząć angażować się w działania społeczne i wspaniałe możliwości </w:t>
      </w:r>
      <w:r w:rsidRPr="00E01496">
        <w:rPr>
          <w:rFonts w:ascii="Times New Roman" w:eastAsia="Times New Roman" w:hAnsi="Times New Roman" w:cs="Times New Roman"/>
          <w:color w:val="000000"/>
          <w:lang w:val="pl-PL"/>
        </w:rPr>
        <w:lastRenderedPageBreak/>
        <w:t>poznawania ludzi, którzy podzielają podobne pomysły.</w:t>
      </w:r>
    </w:p>
    <w:p w14:paraId="260B794C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344" w:lineRule="auto"/>
        <w:ind w:right="27" w:firstLine="8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proofErr w:type="spellStart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>Głosy</w:t>
      </w:r>
      <w:proofErr w:type="spellEnd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>dziewcząt</w:t>
      </w:r>
      <w:proofErr w:type="spellEnd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>mają</w:t>
      </w:r>
      <w:proofErr w:type="spellEnd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>znaczenie</w:t>
      </w:r>
      <w:proofErr w:type="spellEnd"/>
    </w:p>
    <w:p w14:paraId="610D8125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3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Dziewczęta są wiodącymi postaciami w promowaniu i manifestowaniu chęci położenia kresu przemocy wobec kobiet, która wykorzystuje je fizycznie i psychicznie poprzez różne formy, takie jak przemoc domowa, napaść seksualna, przymusowe małżeństwa i wykorzystywanie w Internecie. Mają doświadczenie z pierwszej ręki i dogłębne zrozumienie problemów, z którymi borykają się społeczności, co ma kluczowe znaczenie dla usunięcia korzeni dyskryminacji i niesprawiedliwości oraz stworzenia zbiorowej zmiany. W obliczu systematycznej niesprawiedliwości wobec ludzi i środowiska, na którym im zależy, dziewczęta na całym świecie wykazują się niesamowitą siłą, współczuciem i solidarnością. </w:t>
      </w:r>
    </w:p>
    <w:p w14:paraId="5E205696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3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>Zachęcane przez coraz więcej wzorców do naśladowania, wiele młodych kobiet stara się przyjąć liberalne wartości z nieograniczoną pasją do równości i zrównoważonego rozwoju oraz wykorzystać szansę na wypełnienie pustych miejsc po kobiecych wiodących rolach w historii w ramach obecnych trudnych norm obywatelskich, które wciąż pozostawiają znaczną przestrzeń dla znacznie głębszej ewolucji.</w:t>
      </w:r>
    </w:p>
    <w:p w14:paraId="68FAFF8F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344" w:lineRule="auto"/>
        <w:ind w:left="2" w:right="19" w:firstLine="2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Nowa era, </w:t>
      </w:r>
      <w:proofErr w:type="spellStart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>nowa</w:t>
      </w:r>
      <w:proofErr w:type="spellEnd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E01496">
        <w:rPr>
          <w:rFonts w:ascii="Times New Roman" w:eastAsia="Times New Roman" w:hAnsi="Times New Roman" w:cs="Times New Roman"/>
          <w:b/>
          <w:color w:val="000000"/>
          <w:lang w:val="en-US"/>
        </w:rPr>
        <w:t>ścieżka</w:t>
      </w:r>
      <w:proofErr w:type="spellEnd"/>
    </w:p>
    <w:p w14:paraId="607ED2A9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344" w:lineRule="auto"/>
        <w:ind w:left="2" w:right="19" w:firstLine="2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Wkraczając w erę cyfrową, okazuje się, że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cyber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-mobilizacja i wydarzenia w środowisku fizycznym mają na siebie silny wzajemny pozytywny wpływ, dając podstawę nowej formie ruchów społecznych, która wykracza poza ograniczenia czasu i przestrzeni oraz kontrolę głównych strażników mediów społecznościowych. Szybko rozwijająca się społeczność internetowa, z jej mocą gromadzenia wspólnych doświadczeń i kultywowania solidarności, wykazuje ogromny potencjał we wzmacnianiu coraz większej liczby młodych kobiet w podejmowaniu pierwszych kroków w celu protestowania i ochrony wraz ze znacznie większą liczbą podobnie myślących osób na całym świecie. Oprócz wyrażania swojego głosu na ulicach, dziewczęta rozszerzają również swoje pole bitwy na Internet, publikując posty, tweetując i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blogując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, aby realizować swój program. Począwszy od ruchu #MeToo, ruchy </w:t>
      </w:r>
      <w:proofErr w:type="spellStart"/>
      <w:r w:rsidRPr="00E01496">
        <w:rPr>
          <w:rFonts w:ascii="Times New Roman" w:eastAsia="Times New Roman" w:hAnsi="Times New Roman" w:cs="Times New Roman"/>
          <w:color w:val="000000"/>
          <w:lang w:val="pl-PL"/>
        </w:rPr>
        <w:t>hashtagowe</w:t>
      </w:r>
      <w:proofErr w:type="spellEnd"/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 rozprzestrzeniły się na całym świecie jak pożar</w:t>
      </w:r>
    </w:p>
    <w:p w14:paraId="2A2A9FBE" w14:textId="508B7B55" w:rsidR="00E01496" w:rsidRPr="00E01496" w:rsidRDefault="00000000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344" w:lineRule="auto"/>
        <w:ind w:left="2" w:right="19" w:firstLine="2"/>
        <w:jc w:val="both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="00E01496" w:rsidRPr="00E01496">
        <w:rPr>
          <w:rFonts w:ascii="Times New Roman" w:eastAsia="Times New Roman" w:hAnsi="Times New Roman" w:cs="Times New Roman"/>
          <w:b/>
          <w:color w:val="000000"/>
          <w:lang w:val="pl-PL"/>
        </w:rPr>
        <w:t>Wyruszając w podróż samopoznania</w:t>
      </w:r>
    </w:p>
    <w:p w14:paraId="7386F1EE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4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>W miarę jak coraz więcej dziewcząt uzyskuje dostęp do edukacji, kształtują one własne poglądy na temat obecnej sytuacji i przyszłych kierunków zbiorowych wyzwań. Mają coraz więcej możliwości wykorzystania swojej inteligencji do wprowadzania zmian w życiu ludzi poprzez aktywne wypowiadanie się i podejmowanie wytrwałych wysiłków. Poprzez uczenie się, negocjowanie, organizowanie wydarzeń i sprawianie, by ich głos był słyszany przez opinię publiczną, wzmacniają</w:t>
      </w:r>
    </w:p>
    <w:p w14:paraId="1AFC3E69" w14:textId="77777777" w:rsidR="00E01496" w:rsidRPr="00E01496" w:rsidRDefault="00E01496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4"/>
        <w:rPr>
          <w:rFonts w:ascii="Times New Roman" w:eastAsia="Times New Roman" w:hAnsi="Times New Roman" w:cs="Times New Roman"/>
          <w:color w:val="000000"/>
          <w:lang w:val="pl-PL"/>
        </w:rPr>
      </w:pPr>
      <w:r w:rsidRPr="00E01496">
        <w:rPr>
          <w:rFonts w:ascii="Times New Roman" w:eastAsia="Times New Roman" w:hAnsi="Times New Roman" w:cs="Times New Roman"/>
          <w:color w:val="000000"/>
          <w:lang w:val="pl-PL"/>
        </w:rPr>
        <w:t>swoją wewnętrzną pewność siebie i współczucie, które napędzają motywację do kontynuowania przygody. Od sprawiedliwości płciowej po zmiany klimatyczne, młode kobiety przekształcają pole społeczne dzięki działaniu i determinacji.</w:t>
      </w:r>
    </w:p>
    <w:p w14:paraId="1C4AE436" w14:textId="253A4962" w:rsidR="00E01496" w:rsidRPr="00E01496" w:rsidRDefault="00000000" w:rsidP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4"/>
        <w:rPr>
          <w:rFonts w:eastAsia="Times New Roman"/>
          <w:b/>
          <w:i/>
          <w:color w:val="000000"/>
          <w:sz w:val="20"/>
          <w:szCs w:val="20"/>
          <w:lang w:val="pl-PL"/>
        </w:rPr>
      </w:pPr>
      <w:r w:rsidRPr="00E014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l-PL"/>
        </w:rPr>
        <w:t>*</w:t>
      </w:r>
      <w:r w:rsidR="00E01496" w:rsidRPr="00E0149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E01496" w:rsidRPr="00E01496">
        <w:rPr>
          <w:rFonts w:eastAsia="Times New Roman"/>
          <w:b/>
          <w:i/>
          <w:color w:val="000000"/>
          <w:sz w:val="20"/>
          <w:szCs w:val="20"/>
          <w:lang w:val="pl-PL"/>
        </w:rPr>
        <w:t xml:space="preserve">Artykuł napisany przez </w:t>
      </w:r>
      <w:proofErr w:type="spellStart"/>
      <w:r w:rsidR="00E01496" w:rsidRPr="00E01496">
        <w:rPr>
          <w:rFonts w:eastAsia="Times New Roman"/>
          <w:b/>
          <w:i/>
          <w:color w:val="000000"/>
          <w:sz w:val="20"/>
          <w:szCs w:val="20"/>
          <w:lang w:val="pl-PL"/>
        </w:rPr>
        <w:t>Instituto</w:t>
      </w:r>
      <w:proofErr w:type="spellEnd"/>
      <w:r w:rsidR="00E01496" w:rsidRPr="00E01496">
        <w:rPr>
          <w:rFonts w:eastAsia="Times New Roman"/>
          <w:b/>
          <w:i/>
          <w:color w:val="000000"/>
          <w:sz w:val="20"/>
          <w:szCs w:val="20"/>
          <w:lang w:val="pl-PL"/>
        </w:rPr>
        <w:t xml:space="preserve"> </w:t>
      </w:r>
      <w:proofErr w:type="spellStart"/>
      <w:r w:rsidR="00E01496" w:rsidRPr="00E01496">
        <w:rPr>
          <w:rFonts w:eastAsia="Times New Roman"/>
          <w:b/>
          <w:i/>
          <w:color w:val="000000"/>
          <w:sz w:val="20"/>
          <w:szCs w:val="20"/>
          <w:lang w:val="pl-PL"/>
        </w:rPr>
        <w:t>Ikigai</w:t>
      </w:r>
      <w:proofErr w:type="spellEnd"/>
    </w:p>
    <w:p w14:paraId="6BDEFDEB" w14:textId="0021A16C" w:rsidR="00646CEE" w:rsidRPr="00E01496" w:rsidRDefault="00646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4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l-PL"/>
        </w:rPr>
      </w:pPr>
    </w:p>
    <w:p w14:paraId="64C01808" w14:textId="4198EEE7" w:rsidR="00646CEE" w:rsidRPr="00E01496" w:rsidRDefault="00E01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E014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l-PL"/>
        </w:rPr>
        <w:t>Referencje</w:t>
      </w:r>
      <w:r w:rsidR="00000000" w:rsidRPr="00E014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: </w:t>
      </w:r>
    </w:p>
    <w:p w14:paraId="3866C7E5" w14:textId="77777777" w:rsidR="00646CEE" w:rsidRPr="00E01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"/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</w:pPr>
      <w:r w:rsidRPr="00E01496"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  <w:t xml:space="preserve">https://katiecouric.com/entertainment/young-women-activists/ </w:t>
      </w:r>
    </w:p>
    <w:p w14:paraId="5A0F5FA0" w14:textId="77777777" w:rsidR="00646CEE" w:rsidRPr="00E01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"/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</w:pPr>
      <w:r w:rsidRPr="00E01496"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  <w:t xml:space="preserve">https://revistas.uva.es/index.php/sociotecno/article/view/7886/6098 </w:t>
      </w:r>
    </w:p>
    <w:p w14:paraId="1AD46940" w14:textId="77777777" w:rsidR="00646CEE" w:rsidRPr="00E01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"/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</w:pPr>
      <w:r w:rsidRPr="00E01496"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  <w:t xml:space="preserve">https://girlpowertalk.com/modern-activism-by-young-women-in-the-digital-era/ </w:t>
      </w:r>
    </w:p>
    <w:p w14:paraId="61D673D8" w14:textId="77777777" w:rsidR="00646CEE" w:rsidRPr="00E01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64" w:lineRule="auto"/>
        <w:ind w:left="2" w:right="27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E01496"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  <w:t>https://www.spotlightinitiative.org/why-work-womens-movements#:~:text=Autonomous%20women's%20and%20fe minist%20movements,transformations%20towards%20equality%20and%20justice</w:t>
      </w:r>
      <w:r w:rsidRPr="00E014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</w:p>
    <w:p w14:paraId="7B271D20" w14:textId="77777777" w:rsidR="00646CEE" w:rsidRPr="00E01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"/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</w:pPr>
      <w:r w:rsidRPr="00E01496"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  <w:t xml:space="preserve">https://nationalwomenshistoryalliance.org/history-of-the-womens-rights-movement/ </w:t>
      </w:r>
    </w:p>
    <w:p w14:paraId="269557E7" w14:textId="77777777" w:rsidR="00646CEE" w:rsidRPr="00E01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64" w:lineRule="auto"/>
        <w:ind w:left="7" w:right="116" w:hanging="6"/>
        <w:rPr>
          <w:rFonts w:ascii="Times New Roman" w:eastAsia="Times New Roman" w:hAnsi="Times New Roman" w:cs="Times New Roman"/>
          <w:color w:val="1155CC"/>
          <w:sz w:val="20"/>
          <w:szCs w:val="20"/>
          <w:lang w:val="pl-PL"/>
        </w:rPr>
      </w:pPr>
      <w:r w:rsidRPr="00E01496">
        <w:rPr>
          <w:rFonts w:ascii="Times New Roman" w:eastAsia="Times New Roman" w:hAnsi="Times New Roman" w:cs="Times New Roman"/>
          <w:color w:val="1155CC"/>
          <w:sz w:val="20"/>
          <w:szCs w:val="20"/>
          <w:lang w:val="pl-PL"/>
        </w:rPr>
        <w:t xml:space="preserve">https://un-women.medium.com/hashtag-womens-rights-12-social-media-movements-you-should-follow-6e31127a6 73b </w:t>
      </w:r>
    </w:p>
    <w:p w14:paraId="4A59F563" w14:textId="77777777" w:rsidR="00646CEE" w:rsidRPr="00E01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64" w:lineRule="auto"/>
        <w:ind w:left="6" w:right="26" w:hanging="4"/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</w:pPr>
      <w:r w:rsidRPr="00E01496">
        <w:rPr>
          <w:rFonts w:ascii="Times New Roman" w:eastAsia="Times New Roman" w:hAnsi="Times New Roman" w:cs="Times New Roman"/>
          <w:color w:val="1155CC"/>
          <w:sz w:val="20"/>
          <w:szCs w:val="20"/>
          <w:lang w:val="en-US"/>
        </w:rPr>
        <w:t>https://www.un.org/en/un-chronicle/empowering-girls-through-education-and-volunteerism-can-lead-more-sustainab le-future</w:t>
      </w:r>
    </w:p>
    <w:sectPr w:rsidR="00646CEE" w:rsidRPr="00E01496">
      <w:pgSz w:w="12240" w:h="15840"/>
      <w:pgMar w:top="1425" w:right="1385" w:bottom="1610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EE"/>
    <w:rsid w:val="00646CEE"/>
    <w:rsid w:val="00D93025"/>
    <w:rsid w:val="00E0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C12B"/>
  <w15:docId w15:val="{7406D9C2-0DD7-41B7-BD60-1EB29308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014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HP650G2</dc:creator>
  <cp:lastModifiedBy>HP650G2</cp:lastModifiedBy>
  <cp:revision>2</cp:revision>
  <dcterms:created xsi:type="dcterms:W3CDTF">2025-06-02T11:17:00Z</dcterms:created>
  <dcterms:modified xsi:type="dcterms:W3CDTF">2025-06-02T11:17:00Z</dcterms:modified>
</cp:coreProperties>
</file>